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C20A" w14:textId="77777777" w:rsidR="00E852B5" w:rsidRDefault="007D144E">
      <w:pPr>
        <w:spacing w:after="0"/>
        <w:rPr>
          <w:b/>
          <w:color w:val="538135"/>
          <w:sz w:val="32"/>
          <w:szCs w:val="32"/>
          <w:u w:val="single"/>
        </w:rPr>
      </w:pPr>
      <w:r>
        <w:rPr>
          <w:b/>
          <w:color w:val="538135"/>
          <w:sz w:val="32"/>
          <w:szCs w:val="32"/>
          <w:u w:val="single"/>
        </w:rPr>
        <w:t>Georgia Academy of Science Student Travel Awards</w:t>
      </w:r>
    </w:p>
    <w:p w14:paraId="1EB9EBAE" w14:textId="79852747" w:rsidR="00631BC9" w:rsidRDefault="007D144E">
      <w:pPr>
        <w:spacing w:after="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The Georgia Academy of Science is offering travel awards for graduate and undergraduate students to attend the </w:t>
      </w:r>
      <w:r>
        <w:rPr>
          <w:rFonts w:ascii="Times New Roman" w:eastAsia="Times New Roman" w:hAnsi="Times New Roman" w:cs="Times New Roman"/>
          <w:b/>
        </w:rPr>
        <w:t>20</w:t>
      </w:r>
      <w:r w:rsidR="00512949">
        <w:rPr>
          <w:rFonts w:ascii="Times New Roman" w:eastAsia="Times New Roman" w:hAnsi="Times New Roman" w:cs="Times New Roman"/>
          <w:b/>
        </w:rPr>
        <w:t>2</w:t>
      </w:r>
      <w:r w:rsidR="0055589F">
        <w:rPr>
          <w:rFonts w:ascii="Times New Roman" w:eastAsia="Times New Roman" w:hAnsi="Times New Roman" w:cs="Times New Roman"/>
          <w:b/>
        </w:rPr>
        <w:t>6</w:t>
      </w:r>
      <w:r w:rsidR="00B363B5">
        <w:rPr>
          <w:rFonts w:ascii="Times New Roman" w:eastAsia="Times New Roman" w:hAnsi="Times New Roman" w:cs="Times New Roman"/>
          <w:b/>
        </w:rPr>
        <w:t xml:space="preserve"> </w:t>
      </w:r>
      <w:r>
        <w:rPr>
          <w:rFonts w:ascii="Times New Roman" w:eastAsia="Times New Roman" w:hAnsi="Times New Roman" w:cs="Times New Roman"/>
          <w:b/>
        </w:rPr>
        <w:t xml:space="preserve">Annual Meeting </w:t>
      </w:r>
      <w:r w:rsidR="0055589F">
        <w:rPr>
          <w:rFonts w:ascii="Times New Roman" w:eastAsia="Times New Roman" w:hAnsi="Times New Roman" w:cs="Times New Roman"/>
          <w:b/>
        </w:rPr>
        <w:t xml:space="preserve">of the Georgia Academy of Science </w:t>
      </w:r>
      <w:r>
        <w:rPr>
          <w:rFonts w:ascii="Times New Roman" w:eastAsia="Times New Roman" w:hAnsi="Times New Roman" w:cs="Times New Roman"/>
          <w:b/>
        </w:rPr>
        <w:t xml:space="preserve">at </w:t>
      </w:r>
      <w:r w:rsidR="0055589F">
        <w:rPr>
          <w:rFonts w:ascii="Times New Roman" w:eastAsia="Times New Roman" w:hAnsi="Times New Roman" w:cs="Times New Roman"/>
          <w:b/>
        </w:rPr>
        <w:t>Georgia Gwinnett College in Lawrenceville, GA</w:t>
      </w:r>
      <w:r w:rsidR="00631BC9">
        <w:rPr>
          <w:rFonts w:ascii="Times New Roman" w:eastAsia="Times New Roman" w:hAnsi="Times New Roman" w:cs="Times New Roman"/>
          <w:b/>
        </w:rPr>
        <w:t xml:space="preserve"> on March </w:t>
      </w:r>
      <w:r w:rsidR="0055589F">
        <w:rPr>
          <w:rFonts w:ascii="Times New Roman" w:eastAsia="Times New Roman" w:hAnsi="Times New Roman" w:cs="Times New Roman"/>
          <w:b/>
        </w:rPr>
        <w:t>2</w:t>
      </w:r>
      <w:r w:rsidR="00631BC9">
        <w:rPr>
          <w:rFonts w:ascii="Times New Roman" w:eastAsia="Times New Roman" w:hAnsi="Times New Roman" w:cs="Times New Roman"/>
          <w:b/>
        </w:rPr>
        <w:t>7-</w:t>
      </w:r>
      <w:r w:rsidR="0055589F">
        <w:rPr>
          <w:rFonts w:ascii="Times New Roman" w:eastAsia="Times New Roman" w:hAnsi="Times New Roman" w:cs="Times New Roman"/>
          <w:b/>
        </w:rPr>
        <w:t>2</w:t>
      </w:r>
      <w:r w:rsidR="00631BC9">
        <w:rPr>
          <w:rFonts w:ascii="Times New Roman" w:eastAsia="Times New Roman" w:hAnsi="Times New Roman" w:cs="Times New Roman"/>
          <w:b/>
        </w:rPr>
        <w:t>8, 202</w:t>
      </w:r>
      <w:r w:rsidR="0055589F">
        <w:rPr>
          <w:rFonts w:ascii="Times New Roman" w:eastAsia="Times New Roman" w:hAnsi="Times New Roman" w:cs="Times New Roman"/>
          <w:b/>
        </w:rPr>
        <w:t>6</w:t>
      </w:r>
      <w:r>
        <w:rPr>
          <w:rFonts w:ascii="Times New Roman" w:eastAsia="Times New Roman" w:hAnsi="Times New Roman" w:cs="Times New Roman"/>
        </w:rPr>
        <w:t xml:space="preserve">. </w:t>
      </w:r>
    </w:p>
    <w:p w14:paraId="73474984" w14:textId="77777777" w:rsidR="00631BC9" w:rsidRDefault="00631BC9">
      <w:pPr>
        <w:spacing w:after="0"/>
        <w:rPr>
          <w:rFonts w:ascii="Times New Roman" w:eastAsia="Times New Roman" w:hAnsi="Times New Roman" w:cs="Times New Roman"/>
        </w:rPr>
      </w:pPr>
    </w:p>
    <w:p w14:paraId="4F92E800" w14:textId="542F64F8" w:rsidR="00E852B5" w:rsidRDefault="00631BC9">
      <w:pPr>
        <w:spacing w:after="0"/>
        <w:rPr>
          <w:rFonts w:ascii="Times New Roman" w:eastAsia="Times New Roman" w:hAnsi="Times New Roman" w:cs="Times New Roman"/>
        </w:rPr>
      </w:pPr>
      <w:r>
        <w:rPr>
          <w:rFonts w:ascii="Times New Roman" w:eastAsia="Times New Roman" w:hAnsi="Times New Roman" w:cs="Times New Roman"/>
        </w:rPr>
        <w:t xml:space="preserve">The deadline for submission of the travel award application is </w:t>
      </w:r>
      <w:r w:rsidR="006F01BE">
        <w:rPr>
          <w:rFonts w:ascii="Times New Roman" w:eastAsia="Times New Roman" w:hAnsi="Times New Roman" w:cs="Times New Roman"/>
          <w:b/>
          <w:bCs/>
        </w:rPr>
        <w:t>Monday</w:t>
      </w:r>
      <w:r w:rsidRPr="00631BC9">
        <w:rPr>
          <w:rFonts w:ascii="Times New Roman" w:eastAsia="Times New Roman" w:hAnsi="Times New Roman" w:cs="Times New Roman"/>
          <w:b/>
          <w:bCs/>
        </w:rPr>
        <w:t xml:space="preserve"> December </w:t>
      </w:r>
      <w:r w:rsidR="0055589F">
        <w:rPr>
          <w:rFonts w:ascii="Times New Roman" w:eastAsia="Times New Roman" w:hAnsi="Times New Roman" w:cs="Times New Roman"/>
          <w:b/>
          <w:bCs/>
        </w:rPr>
        <w:t>8</w:t>
      </w:r>
      <w:r w:rsidRPr="00631BC9">
        <w:rPr>
          <w:rFonts w:ascii="Times New Roman" w:eastAsia="Times New Roman" w:hAnsi="Times New Roman" w:cs="Times New Roman"/>
          <w:b/>
          <w:bCs/>
        </w:rPr>
        <w:t>, 202</w:t>
      </w:r>
      <w:r w:rsidR="0055589F">
        <w:rPr>
          <w:rFonts w:ascii="Times New Roman" w:eastAsia="Times New Roman" w:hAnsi="Times New Roman" w:cs="Times New Roman"/>
          <w:b/>
          <w:bCs/>
        </w:rPr>
        <w:t>5</w:t>
      </w:r>
      <w:r>
        <w:rPr>
          <w:rFonts w:ascii="Times New Roman" w:eastAsia="Times New Roman" w:hAnsi="Times New Roman" w:cs="Times New Roman"/>
        </w:rPr>
        <w:t xml:space="preserve"> which is the same date that abstracts are due. </w:t>
      </w:r>
      <w:r w:rsidR="004C74EC">
        <w:rPr>
          <w:rFonts w:ascii="Times New Roman" w:eastAsia="Times New Roman" w:hAnsi="Times New Roman" w:cs="Times New Roman"/>
        </w:rPr>
        <w:t xml:space="preserve">Applications should be submitted directly to Dr. </w:t>
      </w:r>
      <w:r w:rsidR="0055589F">
        <w:rPr>
          <w:rFonts w:ascii="Times New Roman" w:eastAsia="Times New Roman" w:hAnsi="Times New Roman" w:cs="Times New Roman"/>
        </w:rPr>
        <w:t>Thomas Hancock</w:t>
      </w:r>
      <w:r w:rsidR="004C74EC">
        <w:rPr>
          <w:rFonts w:ascii="Times New Roman" w:eastAsia="Times New Roman" w:hAnsi="Times New Roman" w:cs="Times New Roman"/>
        </w:rPr>
        <w:t xml:space="preserve"> (</w:t>
      </w:r>
      <w:hyperlink r:id="rId8" w:history="1">
        <w:r w:rsidR="0055589F" w:rsidRPr="00170496">
          <w:rPr>
            <w:rStyle w:val="Hyperlink"/>
            <w:rFonts w:ascii="Times New Roman" w:eastAsia="Times New Roman" w:hAnsi="Times New Roman" w:cs="Times New Roman"/>
          </w:rPr>
          <w:t>thomas.e.hancock@gmail.com</w:t>
        </w:r>
      </w:hyperlink>
      <w:r w:rsidR="004C74EC">
        <w:rPr>
          <w:rFonts w:ascii="Times New Roman" w:eastAsia="Times New Roman" w:hAnsi="Times New Roman" w:cs="Times New Roman"/>
        </w:rPr>
        <w:t>)</w:t>
      </w:r>
      <w:r w:rsidR="0055589F">
        <w:rPr>
          <w:rFonts w:ascii="Times New Roman" w:eastAsia="Times New Roman" w:hAnsi="Times New Roman" w:cs="Times New Roman"/>
        </w:rPr>
        <w:t>.</w:t>
      </w:r>
      <w:r w:rsidR="004C74EC">
        <w:rPr>
          <w:rFonts w:ascii="Times New Roman" w:eastAsia="Times New Roman" w:hAnsi="Times New Roman" w:cs="Times New Roman"/>
        </w:rPr>
        <w:t xml:space="preserve"> </w:t>
      </w:r>
      <w:r>
        <w:rPr>
          <w:rFonts w:ascii="Times New Roman" w:eastAsia="Times New Roman" w:hAnsi="Times New Roman" w:cs="Times New Roman"/>
        </w:rPr>
        <w:t xml:space="preserve">This date allows the committee that decides travel awards to meet and pick the travel award recipient in time to let students know so they can make their final travel plans. If you have a late submission, it may be accepted at the discretion of the chair of the travel award committee, </w:t>
      </w:r>
      <w:r w:rsidR="0055589F">
        <w:rPr>
          <w:rFonts w:ascii="Times New Roman" w:eastAsia="Times New Roman" w:hAnsi="Times New Roman" w:cs="Times New Roman"/>
        </w:rPr>
        <w:t>Dr. Thomas Hancock (</w:t>
      </w:r>
      <w:hyperlink r:id="rId9" w:history="1">
        <w:r w:rsidR="0055589F" w:rsidRPr="00170496">
          <w:rPr>
            <w:rStyle w:val="Hyperlink"/>
            <w:rFonts w:ascii="Times New Roman" w:eastAsia="Times New Roman" w:hAnsi="Times New Roman" w:cs="Times New Roman"/>
          </w:rPr>
          <w:t>thomas.e.hancock@gmail.com</w:t>
        </w:r>
      </w:hyperlink>
      <w:r w:rsidR="0055589F">
        <w:rPr>
          <w:rFonts w:ascii="Times New Roman" w:eastAsia="Times New Roman" w:hAnsi="Times New Roman" w:cs="Times New Roman"/>
        </w:rPr>
        <w:t>)</w:t>
      </w:r>
      <w:r>
        <w:rPr>
          <w:rFonts w:ascii="Times New Roman" w:eastAsia="Times New Roman" w:hAnsi="Times New Roman" w:cs="Times New Roman"/>
        </w:rPr>
        <w:t xml:space="preserve">, so please contact him. </w:t>
      </w:r>
      <w:r w:rsidR="007D144E">
        <w:rPr>
          <w:rFonts w:ascii="Times New Roman" w:eastAsia="Times New Roman" w:hAnsi="Times New Roman" w:cs="Times New Roman"/>
        </w:rPr>
        <w:t xml:space="preserve">Students chosen for the award will be informed of the decision by </w:t>
      </w:r>
      <w:r>
        <w:rPr>
          <w:rFonts w:ascii="Times New Roman" w:eastAsia="Times New Roman" w:hAnsi="Times New Roman" w:cs="Times New Roman"/>
          <w:b/>
        </w:rPr>
        <w:t>January</w:t>
      </w:r>
      <w:r w:rsidR="000F5C09" w:rsidRPr="00DE0B63">
        <w:rPr>
          <w:rFonts w:ascii="Times New Roman" w:eastAsia="Times New Roman" w:hAnsi="Times New Roman" w:cs="Times New Roman"/>
          <w:b/>
        </w:rPr>
        <w:t xml:space="preserve"> </w:t>
      </w:r>
      <w:r w:rsidR="0055589F">
        <w:rPr>
          <w:rFonts w:ascii="Times New Roman" w:eastAsia="Times New Roman" w:hAnsi="Times New Roman" w:cs="Times New Roman"/>
          <w:b/>
        </w:rPr>
        <w:t>12</w:t>
      </w:r>
      <w:r w:rsidR="007D144E" w:rsidRPr="00DE0B63">
        <w:rPr>
          <w:rFonts w:ascii="Times New Roman" w:eastAsia="Times New Roman" w:hAnsi="Times New Roman" w:cs="Times New Roman"/>
          <w:b/>
        </w:rPr>
        <w:t xml:space="preserve">, </w:t>
      </w:r>
      <w:r w:rsidR="009B1A56" w:rsidRPr="00DE0B63">
        <w:rPr>
          <w:rFonts w:ascii="Times New Roman" w:eastAsia="Times New Roman" w:hAnsi="Times New Roman" w:cs="Times New Roman"/>
          <w:b/>
        </w:rPr>
        <w:t>202</w:t>
      </w:r>
      <w:r w:rsidR="009B1A56">
        <w:rPr>
          <w:rFonts w:ascii="Times New Roman" w:eastAsia="Times New Roman" w:hAnsi="Times New Roman" w:cs="Times New Roman"/>
          <w:b/>
        </w:rPr>
        <w:t>6,</w:t>
      </w:r>
      <w:r w:rsidR="007D144E">
        <w:rPr>
          <w:rFonts w:ascii="Times New Roman" w:eastAsia="Times New Roman" w:hAnsi="Times New Roman" w:cs="Times New Roman"/>
        </w:rPr>
        <w:t xml:space="preserve"> and will receive a check at the banquet on Saturday at the conference. There will be </w:t>
      </w:r>
      <w:r>
        <w:rPr>
          <w:rFonts w:ascii="Times New Roman" w:eastAsia="Times New Roman" w:hAnsi="Times New Roman" w:cs="Times New Roman"/>
        </w:rPr>
        <w:t xml:space="preserve">up to </w:t>
      </w:r>
      <w:r w:rsidR="007D144E">
        <w:rPr>
          <w:rFonts w:ascii="Times New Roman" w:eastAsia="Times New Roman" w:hAnsi="Times New Roman" w:cs="Times New Roman"/>
        </w:rPr>
        <w:t xml:space="preserve">ten, $100 awards.  </w:t>
      </w:r>
    </w:p>
    <w:p w14:paraId="51DB3731" w14:textId="3B5D15CB" w:rsidR="00E852B5" w:rsidRDefault="00E852B5">
      <w:pPr>
        <w:spacing w:after="0"/>
        <w:rPr>
          <w:rFonts w:ascii="Times New Roman" w:eastAsia="Times New Roman" w:hAnsi="Times New Roman" w:cs="Times New Roman"/>
        </w:rPr>
      </w:pPr>
    </w:p>
    <w:p w14:paraId="61E141EB" w14:textId="77777777" w:rsidR="00E852B5" w:rsidRDefault="007D144E">
      <w:pPr>
        <w:spacing w:after="0"/>
        <w:rPr>
          <w:rFonts w:ascii="Times New Roman" w:eastAsia="Times New Roman" w:hAnsi="Times New Roman" w:cs="Times New Roman"/>
          <w:u w:val="single"/>
        </w:rPr>
      </w:pPr>
      <w:r>
        <w:rPr>
          <w:rFonts w:ascii="Times New Roman" w:eastAsia="Times New Roman" w:hAnsi="Times New Roman" w:cs="Times New Roman"/>
          <w:u w:val="single"/>
        </w:rPr>
        <w:t>To be eligible for the award, you must meet the following criteria:</w:t>
      </w:r>
    </w:p>
    <w:p w14:paraId="19AABC86" w14:textId="39415EE7" w:rsidR="00E852B5" w:rsidRDefault="007D144E">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Be a current graduate or undergraduate student. (Undergraduate students who graduated in the summer or fall 20</w:t>
      </w:r>
      <w:r w:rsidR="00512949">
        <w:rPr>
          <w:rFonts w:ascii="Times New Roman" w:eastAsia="Times New Roman" w:hAnsi="Times New Roman" w:cs="Times New Roman"/>
          <w:color w:val="000000"/>
        </w:rPr>
        <w:t>2</w:t>
      </w:r>
      <w:r w:rsidR="0055589F">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are also eligible.)    </w:t>
      </w:r>
    </w:p>
    <w:p w14:paraId="460F2696" w14:textId="77777777" w:rsidR="00E852B5" w:rsidRDefault="007D144E">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institution you attend must be greater than 50 miles away from the meeting venue.  </w:t>
      </w:r>
    </w:p>
    <w:p w14:paraId="4E483463" w14:textId="6A1F912C" w:rsidR="00E852B5" w:rsidRDefault="007D144E">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Both oral presentations and posters are </w:t>
      </w:r>
      <w:r w:rsidR="00415625">
        <w:rPr>
          <w:rFonts w:ascii="Times New Roman" w:eastAsia="Times New Roman" w:hAnsi="Times New Roman" w:cs="Times New Roman"/>
          <w:color w:val="000000"/>
        </w:rPr>
        <w:t>eligible and</w:t>
      </w:r>
      <w:r>
        <w:rPr>
          <w:rFonts w:ascii="Times New Roman" w:eastAsia="Times New Roman" w:hAnsi="Times New Roman" w:cs="Times New Roman"/>
          <w:color w:val="000000"/>
        </w:rPr>
        <w:t xml:space="preserve"> may have multiple authors. </w:t>
      </w:r>
      <w:r w:rsidRPr="00512949">
        <w:rPr>
          <w:rFonts w:ascii="Times New Roman" w:eastAsia="Times New Roman" w:hAnsi="Times New Roman" w:cs="Times New Roman"/>
          <w:color w:val="000000"/>
          <w:highlight w:val="yellow"/>
        </w:rPr>
        <w:t>However, only the presenting student is eligible for a travel award.</w:t>
      </w:r>
      <w:r>
        <w:rPr>
          <w:rFonts w:ascii="Times New Roman" w:eastAsia="Times New Roman" w:hAnsi="Times New Roman" w:cs="Times New Roman"/>
          <w:color w:val="000000"/>
        </w:rPr>
        <w:t xml:space="preserve"> If two or more students plan to present one poster/paper, they will share the award money evenly.</w:t>
      </w:r>
    </w:p>
    <w:p w14:paraId="430EA962" w14:textId="04AF97CE" w:rsidR="00E852B5" w:rsidRDefault="007D144E">
      <w:pPr>
        <w:numPr>
          <w:ilvl w:val="0"/>
          <w:numId w:val="1"/>
        </w:numPr>
        <w:pBdr>
          <w:top w:val="nil"/>
          <w:left w:val="nil"/>
          <w:bottom w:val="nil"/>
          <w:right w:val="nil"/>
          <w:between w:val="nil"/>
        </w:pBdr>
        <w:spacing w:after="0"/>
        <w:rPr>
          <w:rFonts w:ascii="Times New Roman" w:eastAsia="Times New Roman" w:hAnsi="Times New Roman" w:cs="Times New Roman"/>
          <w:b/>
          <w:color w:val="000000"/>
          <w:u w:val="single"/>
        </w:rPr>
      </w:pPr>
      <w:r>
        <w:rPr>
          <w:rFonts w:ascii="Times New Roman" w:eastAsia="Times New Roman" w:hAnsi="Times New Roman" w:cs="Times New Roman"/>
          <w:b/>
          <w:color w:val="000000"/>
        </w:rPr>
        <w:t xml:space="preserve">Be present at Friday and Saturday </w:t>
      </w:r>
      <w:r w:rsidR="00415625">
        <w:rPr>
          <w:rFonts w:ascii="Times New Roman" w:eastAsia="Times New Roman" w:hAnsi="Times New Roman" w:cs="Times New Roman"/>
          <w:b/>
          <w:color w:val="000000"/>
        </w:rPr>
        <w:t>sessions and</w:t>
      </w:r>
      <w:r>
        <w:rPr>
          <w:rFonts w:ascii="Times New Roman" w:eastAsia="Times New Roman" w:hAnsi="Times New Roman" w:cs="Times New Roman"/>
          <w:b/>
          <w:color w:val="000000"/>
        </w:rPr>
        <w:t xml:space="preserve"> attend the Awards Banquet.     </w:t>
      </w:r>
    </w:p>
    <w:p w14:paraId="2484F244" w14:textId="77777777" w:rsidR="00E852B5" w:rsidRDefault="007D144E" w:rsidP="00512949">
      <w:pPr>
        <w:pBdr>
          <w:top w:val="nil"/>
          <w:left w:val="nil"/>
          <w:bottom w:val="nil"/>
          <w:right w:val="nil"/>
          <w:between w:val="nil"/>
        </w:pBdr>
        <w:ind w:left="720" w:hanging="720"/>
        <w:jc w:val="center"/>
        <w:rPr>
          <w:rFonts w:ascii="Times New Roman" w:eastAsia="Times New Roman" w:hAnsi="Times New Roman" w:cs="Times New Roman"/>
          <w:b/>
          <w:color w:val="000000"/>
          <w:u w:val="single"/>
        </w:rPr>
      </w:pPr>
      <w:r w:rsidRPr="00512949">
        <w:rPr>
          <w:rFonts w:ascii="Times New Roman" w:eastAsia="Times New Roman" w:hAnsi="Times New Roman" w:cs="Times New Roman"/>
          <w:b/>
          <w:color w:val="000000"/>
          <w:highlight w:val="yellow"/>
          <w:u w:val="single"/>
        </w:rPr>
        <w:t>You must be present at the Awards Banquet on Saturday to receive your check!</w:t>
      </w:r>
    </w:p>
    <w:p w14:paraId="1B4ED021" w14:textId="0787826F" w:rsidR="00E852B5" w:rsidRPr="0055589F" w:rsidRDefault="007D144E">
      <w:pPr>
        <w:spacing w:after="0"/>
        <w:rPr>
          <w:rFonts w:ascii="Times New Roman" w:eastAsia="Times New Roman" w:hAnsi="Times New Roman" w:cs="Times New Roman"/>
          <w:u w:val="single"/>
        </w:rPr>
      </w:pPr>
      <w:r>
        <w:rPr>
          <w:rFonts w:ascii="Times New Roman" w:eastAsia="Times New Roman" w:hAnsi="Times New Roman" w:cs="Times New Roman"/>
          <w:u w:val="single"/>
        </w:rPr>
        <w:t>You will need to submit th</w:t>
      </w:r>
      <w:r w:rsidR="00CA05B5">
        <w:rPr>
          <w:rFonts w:ascii="Times New Roman" w:eastAsia="Times New Roman" w:hAnsi="Times New Roman" w:cs="Times New Roman"/>
          <w:u w:val="single"/>
        </w:rPr>
        <w:t xml:space="preserve">e following information (by </w:t>
      </w:r>
      <w:r w:rsidR="002C17FC">
        <w:rPr>
          <w:rFonts w:ascii="Times New Roman" w:eastAsia="Times New Roman" w:hAnsi="Times New Roman" w:cs="Times New Roman"/>
          <w:b/>
          <w:highlight w:val="yellow"/>
          <w:u w:val="single"/>
        </w:rPr>
        <w:t xml:space="preserve">December </w:t>
      </w:r>
      <w:r w:rsidR="0055589F">
        <w:rPr>
          <w:rFonts w:ascii="Times New Roman" w:eastAsia="Times New Roman" w:hAnsi="Times New Roman" w:cs="Times New Roman"/>
          <w:b/>
          <w:highlight w:val="yellow"/>
          <w:u w:val="single"/>
        </w:rPr>
        <w:t>8</w:t>
      </w:r>
      <w:r w:rsidR="002C17FC">
        <w:rPr>
          <w:rFonts w:ascii="Times New Roman" w:eastAsia="Times New Roman" w:hAnsi="Times New Roman" w:cs="Times New Roman"/>
          <w:b/>
          <w:highlight w:val="yellow"/>
          <w:u w:val="single"/>
        </w:rPr>
        <w:t>, 202</w:t>
      </w:r>
      <w:r w:rsidR="0055589F">
        <w:rPr>
          <w:rFonts w:ascii="Times New Roman" w:eastAsia="Times New Roman" w:hAnsi="Times New Roman" w:cs="Times New Roman"/>
          <w:b/>
          <w:highlight w:val="yellow"/>
          <w:u w:val="single"/>
        </w:rPr>
        <w:t>5</w:t>
      </w:r>
      <w:r w:rsidR="00CA05B5" w:rsidRPr="008C3BE5">
        <w:rPr>
          <w:rFonts w:ascii="Times New Roman" w:eastAsia="Times New Roman" w:hAnsi="Times New Roman" w:cs="Times New Roman"/>
          <w:b/>
          <w:highlight w:val="yellow"/>
          <w:u w:val="single"/>
        </w:rPr>
        <w:t xml:space="preserve"> at 5pm EST</w:t>
      </w:r>
      <w:r>
        <w:rPr>
          <w:rFonts w:ascii="Times New Roman" w:eastAsia="Times New Roman" w:hAnsi="Times New Roman" w:cs="Times New Roman"/>
          <w:u w:val="single"/>
        </w:rPr>
        <w:t>)</w:t>
      </w:r>
      <w:r w:rsidR="002C17FC">
        <w:rPr>
          <w:rFonts w:ascii="Times New Roman" w:eastAsia="Times New Roman" w:hAnsi="Times New Roman" w:cs="Times New Roman"/>
          <w:u w:val="single"/>
        </w:rPr>
        <w:t xml:space="preserve">. </w:t>
      </w:r>
      <w:r w:rsidR="009B1A56">
        <w:rPr>
          <w:rFonts w:ascii="Times New Roman" w:eastAsia="Times New Roman" w:hAnsi="Times New Roman" w:cs="Times New Roman"/>
          <w:u w:val="single"/>
        </w:rPr>
        <w:t>Remember that l</w:t>
      </w:r>
      <w:r w:rsidR="002C17FC">
        <w:rPr>
          <w:rFonts w:ascii="Times New Roman" w:eastAsia="Times New Roman" w:hAnsi="Times New Roman" w:cs="Times New Roman"/>
          <w:u w:val="single"/>
        </w:rPr>
        <w:t xml:space="preserve">ate travel forms may be accepted at the discretion of the travel award committee. Please </w:t>
      </w:r>
      <w:r w:rsidR="002C17FC" w:rsidRPr="0055589F">
        <w:rPr>
          <w:rFonts w:ascii="Times New Roman" w:eastAsia="Times New Roman" w:hAnsi="Times New Roman" w:cs="Times New Roman"/>
          <w:u w:val="single"/>
        </w:rPr>
        <w:t xml:space="preserve">email </w:t>
      </w:r>
      <w:r w:rsidR="0055589F" w:rsidRPr="0055589F">
        <w:rPr>
          <w:rFonts w:ascii="Times New Roman" w:eastAsia="Times New Roman" w:hAnsi="Times New Roman" w:cs="Times New Roman"/>
          <w:u w:val="single"/>
        </w:rPr>
        <w:t>Dr. Thomas Hancock (</w:t>
      </w:r>
      <w:hyperlink r:id="rId10" w:history="1">
        <w:r w:rsidR="0055589F" w:rsidRPr="0055589F">
          <w:rPr>
            <w:rStyle w:val="Hyperlink"/>
            <w:rFonts w:ascii="Times New Roman" w:eastAsia="Times New Roman" w:hAnsi="Times New Roman" w:cs="Times New Roman"/>
          </w:rPr>
          <w:t>thomas.e.hancock@gmail.com</w:t>
        </w:r>
      </w:hyperlink>
      <w:r w:rsidR="0055589F" w:rsidRPr="0055589F">
        <w:rPr>
          <w:rFonts w:ascii="Times New Roman" w:eastAsia="Times New Roman" w:hAnsi="Times New Roman" w:cs="Times New Roman"/>
          <w:u w:val="single"/>
        </w:rPr>
        <w:t xml:space="preserve">) </w:t>
      </w:r>
      <w:r w:rsidR="002C17FC" w:rsidRPr="0055589F">
        <w:rPr>
          <w:rFonts w:ascii="Times New Roman" w:eastAsia="Times New Roman" w:hAnsi="Times New Roman" w:cs="Times New Roman"/>
          <w:u w:val="single"/>
        </w:rPr>
        <w:t>if you would like to submit a travel application after the 12/</w:t>
      </w:r>
      <w:r w:rsidR="0055589F">
        <w:rPr>
          <w:rFonts w:ascii="Times New Roman" w:eastAsia="Times New Roman" w:hAnsi="Times New Roman" w:cs="Times New Roman"/>
          <w:u w:val="single"/>
        </w:rPr>
        <w:t>08</w:t>
      </w:r>
      <w:r w:rsidR="002C17FC" w:rsidRPr="0055589F">
        <w:rPr>
          <w:rFonts w:ascii="Times New Roman" w:eastAsia="Times New Roman" w:hAnsi="Times New Roman" w:cs="Times New Roman"/>
          <w:u w:val="single"/>
        </w:rPr>
        <w:t>/</w:t>
      </w:r>
      <w:r w:rsidR="0055589F">
        <w:rPr>
          <w:rFonts w:ascii="Times New Roman" w:eastAsia="Times New Roman" w:hAnsi="Times New Roman" w:cs="Times New Roman"/>
          <w:u w:val="single"/>
        </w:rPr>
        <w:t>25</w:t>
      </w:r>
      <w:r w:rsidR="002C17FC" w:rsidRPr="0055589F">
        <w:rPr>
          <w:rFonts w:ascii="Times New Roman" w:eastAsia="Times New Roman" w:hAnsi="Times New Roman" w:cs="Times New Roman"/>
          <w:u w:val="single"/>
        </w:rPr>
        <w:t xml:space="preserve"> deadline.</w:t>
      </w:r>
    </w:p>
    <w:p w14:paraId="39934905" w14:textId="413B03DF" w:rsidR="00E852B5" w:rsidRDefault="007D144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Student Abstract </w:t>
      </w:r>
      <w:r w:rsidR="00D95E17">
        <w:rPr>
          <w:rFonts w:ascii="Times New Roman" w:eastAsia="Times New Roman" w:hAnsi="Times New Roman" w:cs="Times New Roman"/>
          <w:color w:val="000000"/>
        </w:rPr>
        <w:t>Submission form</w:t>
      </w:r>
      <w:r w:rsidR="009B1A56">
        <w:rPr>
          <w:rFonts w:ascii="Times New Roman" w:eastAsia="Times New Roman" w:hAnsi="Times New Roman" w:cs="Times New Roman"/>
          <w:color w:val="000000"/>
        </w:rPr>
        <w:t>.</w:t>
      </w:r>
    </w:p>
    <w:p w14:paraId="62652625" w14:textId="77777777" w:rsidR="00E852B5" w:rsidRDefault="007D144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The Student Travel Award Application form (shown on Page 2).</w:t>
      </w:r>
    </w:p>
    <w:p w14:paraId="5D7557C5" w14:textId="77777777" w:rsidR="00E852B5" w:rsidRDefault="007D144E">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The Student Travel Award Faculty Support Statement form (shown on Page 3).</w:t>
      </w:r>
    </w:p>
    <w:p w14:paraId="79B503D8" w14:textId="77777777" w:rsidR="00E852B5" w:rsidRDefault="007D144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two or more students on the same paper are applying for the travel award, all students must submit an application and faculty support statement (e.g., completing pages 2 and 3).</w:t>
      </w:r>
    </w:p>
    <w:p w14:paraId="30616929" w14:textId="57ABE6D7" w:rsidR="00E852B5" w:rsidRDefault="00E852B5">
      <w:pPr>
        <w:ind w:left="360"/>
        <w:rPr>
          <w:rFonts w:ascii="Times New Roman" w:eastAsia="Times New Roman" w:hAnsi="Times New Roman" w:cs="Times New Roman"/>
        </w:rPr>
      </w:pPr>
    </w:p>
    <w:p w14:paraId="240C0EC1" w14:textId="77777777" w:rsidR="00E852B5" w:rsidRDefault="007D144E">
      <w:pPr>
        <w:rPr>
          <w:u w:val="single"/>
        </w:rPr>
      </w:pPr>
      <w:r>
        <w:br w:type="page"/>
      </w:r>
    </w:p>
    <w:p w14:paraId="7D9ED92D" w14:textId="505BDBB7" w:rsidR="00E852B5" w:rsidRDefault="007D144E">
      <w:pPr>
        <w:rPr>
          <w:b/>
          <w:color w:val="538135"/>
          <w:sz w:val="32"/>
          <w:szCs w:val="32"/>
        </w:rPr>
      </w:pPr>
      <w:r>
        <w:rPr>
          <w:b/>
          <w:color w:val="538135"/>
          <w:sz w:val="32"/>
          <w:szCs w:val="32"/>
        </w:rPr>
        <w:lastRenderedPageBreak/>
        <w:t>202</w:t>
      </w:r>
      <w:r w:rsidR="0055589F">
        <w:rPr>
          <w:b/>
          <w:color w:val="538135"/>
          <w:sz w:val="32"/>
          <w:szCs w:val="32"/>
        </w:rPr>
        <w:t>6</w:t>
      </w:r>
      <w:r>
        <w:rPr>
          <w:b/>
          <w:color w:val="538135"/>
          <w:sz w:val="32"/>
          <w:szCs w:val="32"/>
        </w:rPr>
        <w:t xml:space="preserve"> GAS Student Travel Award Application</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E852B5" w14:paraId="26356FBC" w14:textId="77777777" w:rsidTr="00D95E17">
        <w:trPr>
          <w:trHeight w:val="305"/>
        </w:trPr>
        <w:tc>
          <w:tcPr>
            <w:tcW w:w="2245" w:type="dxa"/>
          </w:tcPr>
          <w:p w14:paraId="51FE9619" w14:textId="77777777" w:rsidR="00E852B5" w:rsidRDefault="007D144E">
            <w:pPr>
              <w:rPr>
                <w:b/>
                <w:sz w:val="24"/>
                <w:szCs w:val="24"/>
              </w:rPr>
            </w:pPr>
            <w:r>
              <w:rPr>
                <w:b/>
                <w:sz w:val="24"/>
                <w:szCs w:val="24"/>
              </w:rPr>
              <w:t>Name</w:t>
            </w:r>
          </w:p>
        </w:tc>
        <w:tc>
          <w:tcPr>
            <w:tcW w:w="7105" w:type="dxa"/>
          </w:tcPr>
          <w:p w14:paraId="2ED11593" w14:textId="77777777" w:rsidR="00E852B5" w:rsidRDefault="00E852B5" w:rsidP="00512949">
            <w:pPr>
              <w:spacing w:before="240" w:after="240"/>
              <w:rPr>
                <w:sz w:val="24"/>
                <w:szCs w:val="24"/>
                <w:u w:val="single"/>
              </w:rPr>
            </w:pPr>
          </w:p>
        </w:tc>
      </w:tr>
      <w:tr w:rsidR="00E852B5" w14:paraId="7571D4E0" w14:textId="77777777">
        <w:tc>
          <w:tcPr>
            <w:tcW w:w="2245" w:type="dxa"/>
          </w:tcPr>
          <w:p w14:paraId="6B0C5623" w14:textId="77777777" w:rsidR="00E852B5" w:rsidRDefault="007D144E">
            <w:pPr>
              <w:rPr>
                <w:b/>
                <w:sz w:val="24"/>
                <w:szCs w:val="24"/>
              </w:rPr>
            </w:pPr>
            <w:r>
              <w:rPr>
                <w:b/>
                <w:sz w:val="24"/>
                <w:szCs w:val="24"/>
              </w:rPr>
              <w:t>Home Address</w:t>
            </w:r>
          </w:p>
        </w:tc>
        <w:tc>
          <w:tcPr>
            <w:tcW w:w="7105" w:type="dxa"/>
          </w:tcPr>
          <w:p w14:paraId="53516A8F" w14:textId="77777777" w:rsidR="00E852B5" w:rsidRDefault="00E852B5" w:rsidP="00512949">
            <w:pPr>
              <w:rPr>
                <w:sz w:val="24"/>
                <w:szCs w:val="24"/>
                <w:u w:val="single"/>
              </w:rPr>
            </w:pPr>
          </w:p>
        </w:tc>
      </w:tr>
      <w:tr w:rsidR="00DE0B63" w14:paraId="541FF0F7" w14:textId="77777777">
        <w:tc>
          <w:tcPr>
            <w:tcW w:w="2245" w:type="dxa"/>
          </w:tcPr>
          <w:p w14:paraId="4420C50E" w14:textId="595B267A" w:rsidR="00DE0B63" w:rsidRDefault="00DE0B63">
            <w:pPr>
              <w:rPr>
                <w:b/>
                <w:sz w:val="24"/>
                <w:szCs w:val="24"/>
              </w:rPr>
            </w:pPr>
            <w:r>
              <w:rPr>
                <w:b/>
                <w:sz w:val="24"/>
                <w:szCs w:val="24"/>
              </w:rPr>
              <w:t>Email Address</w:t>
            </w:r>
          </w:p>
        </w:tc>
        <w:tc>
          <w:tcPr>
            <w:tcW w:w="7105" w:type="dxa"/>
          </w:tcPr>
          <w:p w14:paraId="38349409" w14:textId="77777777" w:rsidR="00DE0B63" w:rsidRDefault="00DE0B63" w:rsidP="00512949">
            <w:pPr>
              <w:rPr>
                <w:sz w:val="24"/>
                <w:szCs w:val="24"/>
                <w:u w:val="single"/>
              </w:rPr>
            </w:pPr>
          </w:p>
        </w:tc>
      </w:tr>
      <w:tr w:rsidR="00E852B5" w14:paraId="0A33A902" w14:textId="77777777">
        <w:tc>
          <w:tcPr>
            <w:tcW w:w="2245" w:type="dxa"/>
          </w:tcPr>
          <w:p w14:paraId="2B0088EB" w14:textId="77777777" w:rsidR="00E852B5" w:rsidRDefault="007D144E">
            <w:pPr>
              <w:rPr>
                <w:b/>
                <w:sz w:val="24"/>
                <w:szCs w:val="24"/>
              </w:rPr>
            </w:pPr>
            <w:r>
              <w:rPr>
                <w:b/>
                <w:sz w:val="24"/>
                <w:szCs w:val="24"/>
              </w:rPr>
              <w:t>Travel distance</w:t>
            </w:r>
          </w:p>
          <w:p w14:paraId="4E915671" w14:textId="0DA60C87" w:rsidR="00E852B5" w:rsidRDefault="007D144E" w:rsidP="004F62F2">
            <w:pPr>
              <w:rPr>
                <w:b/>
                <w:sz w:val="24"/>
                <w:szCs w:val="24"/>
              </w:rPr>
            </w:pPr>
            <w:r>
              <w:rPr>
                <w:b/>
                <w:sz w:val="24"/>
                <w:szCs w:val="24"/>
              </w:rPr>
              <w:t xml:space="preserve">from </w:t>
            </w:r>
            <w:r w:rsidR="00C2627E">
              <w:rPr>
                <w:b/>
                <w:sz w:val="24"/>
                <w:szCs w:val="24"/>
              </w:rPr>
              <w:t>Lawrenceville, GA</w:t>
            </w:r>
            <w:r>
              <w:rPr>
                <w:b/>
                <w:sz w:val="24"/>
                <w:szCs w:val="24"/>
              </w:rPr>
              <w:t xml:space="preserve"> (miles)</w:t>
            </w:r>
          </w:p>
        </w:tc>
        <w:tc>
          <w:tcPr>
            <w:tcW w:w="7105" w:type="dxa"/>
          </w:tcPr>
          <w:p w14:paraId="38AE1A4C" w14:textId="77777777" w:rsidR="00E852B5" w:rsidRDefault="00E852B5" w:rsidP="00512949">
            <w:pPr>
              <w:rPr>
                <w:sz w:val="24"/>
                <w:szCs w:val="24"/>
                <w:u w:val="single"/>
              </w:rPr>
            </w:pPr>
          </w:p>
        </w:tc>
      </w:tr>
      <w:tr w:rsidR="00E852B5" w14:paraId="75F856B8" w14:textId="77777777">
        <w:tc>
          <w:tcPr>
            <w:tcW w:w="9350" w:type="dxa"/>
            <w:gridSpan w:val="2"/>
          </w:tcPr>
          <w:p w14:paraId="7AE76B91" w14:textId="22043E2E" w:rsidR="00E852B5" w:rsidRDefault="007D144E">
            <w:pPr>
              <w:rPr>
                <w:b/>
                <w:sz w:val="24"/>
                <w:szCs w:val="24"/>
              </w:rPr>
            </w:pPr>
            <w:r>
              <w:rPr>
                <w:b/>
                <w:sz w:val="24"/>
                <w:szCs w:val="24"/>
              </w:rPr>
              <w:t>Description of your contribution to the research (200 words</w:t>
            </w:r>
            <w:r w:rsidR="004146BC">
              <w:rPr>
                <w:b/>
                <w:sz w:val="24"/>
                <w:szCs w:val="24"/>
              </w:rPr>
              <w:t xml:space="preserve"> MAX</w:t>
            </w:r>
            <w:r>
              <w:rPr>
                <w:b/>
                <w:sz w:val="24"/>
                <w:szCs w:val="24"/>
              </w:rPr>
              <w:t>)</w:t>
            </w:r>
          </w:p>
          <w:p w14:paraId="1B16A293" w14:textId="77777777" w:rsidR="00E852B5" w:rsidRPr="00512949" w:rsidRDefault="007D144E">
            <w:pPr>
              <w:rPr>
                <w:b/>
                <w:sz w:val="24"/>
                <w:szCs w:val="24"/>
              </w:rPr>
            </w:pPr>
            <w:r>
              <w:rPr>
                <w:b/>
                <w:sz w:val="24"/>
                <w:szCs w:val="24"/>
              </w:rPr>
              <w:t xml:space="preserve"> </w:t>
            </w:r>
            <w:r>
              <w:rPr>
                <w:b/>
                <w:sz w:val="24"/>
                <w:szCs w:val="24"/>
              </w:rPr>
              <w:tab/>
              <w:t xml:space="preserve"> </w:t>
            </w:r>
            <w:r>
              <w:rPr>
                <w:b/>
                <w:sz w:val="24"/>
                <w:szCs w:val="24"/>
              </w:rPr>
              <w:tab/>
            </w:r>
          </w:p>
          <w:p w14:paraId="4E678F7C" w14:textId="77777777" w:rsidR="00E852B5" w:rsidRDefault="00E852B5">
            <w:pPr>
              <w:rPr>
                <w:sz w:val="24"/>
                <w:szCs w:val="24"/>
                <w:u w:val="single"/>
              </w:rPr>
            </w:pPr>
          </w:p>
        </w:tc>
      </w:tr>
    </w:tbl>
    <w:p w14:paraId="5323C668" w14:textId="77777777" w:rsidR="00E852B5" w:rsidRDefault="007D144E">
      <w:pPr>
        <w:rPr>
          <w:u w:val="single"/>
        </w:rPr>
      </w:pPr>
      <w:r>
        <w:br w:type="page"/>
      </w:r>
    </w:p>
    <w:p w14:paraId="1E7F5D79" w14:textId="3FCFE944" w:rsidR="00E852B5" w:rsidRDefault="007D144E">
      <w:pPr>
        <w:pStyle w:val="Heading1"/>
        <w:rPr>
          <w:b/>
          <w:color w:val="538135"/>
        </w:rPr>
      </w:pPr>
      <w:r>
        <w:rPr>
          <w:b/>
          <w:color w:val="538135"/>
        </w:rPr>
        <w:lastRenderedPageBreak/>
        <w:t>202</w:t>
      </w:r>
      <w:r w:rsidR="0055589F">
        <w:rPr>
          <w:b/>
          <w:color w:val="538135"/>
        </w:rPr>
        <w:t>6</w:t>
      </w:r>
      <w:r>
        <w:rPr>
          <w:b/>
          <w:color w:val="538135"/>
        </w:rPr>
        <w:t xml:space="preserve"> GAS Student Travel Award Faculty Support Statement</w:t>
      </w:r>
    </w:p>
    <w:p w14:paraId="1731AEB2" w14:textId="77777777" w:rsidR="00E852B5" w:rsidRDefault="00E852B5">
      <w:pPr>
        <w:rPr>
          <w:b/>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E852B5" w14:paraId="124BDF65" w14:textId="77777777">
        <w:tc>
          <w:tcPr>
            <w:tcW w:w="2425" w:type="dxa"/>
          </w:tcPr>
          <w:p w14:paraId="68079DEE" w14:textId="77777777" w:rsidR="00E852B5" w:rsidRDefault="007D144E">
            <w:pPr>
              <w:rPr>
                <w:b/>
                <w:sz w:val="24"/>
                <w:szCs w:val="24"/>
              </w:rPr>
            </w:pPr>
            <w:r>
              <w:rPr>
                <w:b/>
                <w:sz w:val="24"/>
                <w:szCs w:val="24"/>
              </w:rPr>
              <w:t>Student Name</w:t>
            </w:r>
          </w:p>
          <w:p w14:paraId="0742A74E" w14:textId="77777777" w:rsidR="00E852B5" w:rsidRDefault="00E852B5">
            <w:pPr>
              <w:rPr>
                <w:b/>
                <w:sz w:val="24"/>
                <w:szCs w:val="24"/>
              </w:rPr>
            </w:pPr>
          </w:p>
        </w:tc>
        <w:tc>
          <w:tcPr>
            <w:tcW w:w="6925" w:type="dxa"/>
          </w:tcPr>
          <w:p w14:paraId="231907C5" w14:textId="77777777" w:rsidR="00E852B5" w:rsidRDefault="00E852B5">
            <w:pPr>
              <w:spacing w:before="240" w:after="240"/>
              <w:rPr>
                <w:sz w:val="24"/>
                <w:szCs w:val="24"/>
                <w:u w:val="single"/>
              </w:rPr>
            </w:pPr>
          </w:p>
        </w:tc>
      </w:tr>
      <w:tr w:rsidR="00E852B5" w14:paraId="2FB001D3" w14:textId="77777777">
        <w:tc>
          <w:tcPr>
            <w:tcW w:w="2425" w:type="dxa"/>
          </w:tcPr>
          <w:p w14:paraId="03C5DC78" w14:textId="77777777" w:rsidR="00E852B5" w:rsidRDefault="007D144E">
            <w:pPr>
              <w:rPr>
                <w:b/>
                <w:sz w:val="24"/>
                <w:szCs w:val="24"/>
              </w:rPr>
            </w:pPr>
            <w:r>
              <w:rPr>
                <w:b/>
                <w:sz w:val="24"/>
                <w:szCs w:val="24"/>
              </w:rPr>
              <w:t>Faculty mentor(s)</w:t>
            </w:r>
          </w:p>
        </w:tc>
        <w:tc>
          <w:tcPr>
            <w:tcW w:w="6925" w:type="dxa"/>
          </w:tcPr>
          <w:p w14:paraId="58A7929A" w14:textId="77777777" w:rsidR="00E852B5" w:rsidRDefault="00E852B5" w:rsidP="00512949">
            <w:pPr>
              <w:rPr>
                <w:sz w:val="24"/>
                <w:szCs w:val="24"/>
                <w:u w:val="single"/>
              </w:rPr>
            </w:pPr>
          </w:p>
        </w:tc>
      </w:tr>
      <w:tr w:rsidR="00E852B5" w14:paraId="1ECF15B3" w14:textId="77777777">
        <w:tc>
          <w:tcPr>
            <w:tcW w:w="2425" w:type="dxa"/>
          </w:tcPr>
          <w:p w14:paraId="0E42DA5D" w14:textId="77777777" w:rsidR="00E852B5" w:rsidRDefault="007D144E">
            <w:pPr>
              <w:rPr>
                <w:b/>
                <w:sz w:val="24"/>
                <w:szCs w:val="24"/>
              </w:rPr>
            </w:pPr>
            <w:r>
              <w:rPr>
                <w:b/>
                <w:sz w:val="24"/>
                <w:szCs w:val="24"/>
              </w:rPr>
              <w:t>Faculty email address</w:t>
            </w:r>
          </w:p>
        </w:tc>
        <w:tc>
          <w:tcPr>
            <w:tcW w:w="6925" w:type="dxa"/>
          </w:tcPr>
          <w:p w14:paraId="35BFEC0A" w14:textId="77777777" w:rsidR="00E852B5" w:rsidRDefault="00E852B5" w:rsidP="00512949">
            <w:pPr>
              <w:rPr>
                <w:sz w:val="24"/>
                <w:szCs w:val="24"/>
                <w:u w:val="single"/>
              </w:rPr>
            </w:pPr>
          </w:p>
        </w:tc>
      </w:tr>
      <w:tr w:rsidR="00E852B5" w14:paraId="21487ABF" w14:textId="77777777">
        <w:tc>
          <w:tcPr>
            <w:tcW w:w="9350" w:type="dxa"/>
            <w:gridSpan w:val="2"/>
          </w:tcPr>
          <w:p w14:paraId="0980343F" w14:textId="77777777" w:rsidR="00E852B5" w:rsidRDefault="007D144E">
            <w:pPr>
              <w:rPr>
                <w:b/>
              </w:rPr>
            </w:pPr>
            <w:r>
              <w:rPr>
                <w:b/>
              </w:rPr>
              <w:t>What was your role in the student’s research?</w:t>
            </w:r>
          </w:p>
          <w:p w14:paraId="1660FB8D" w14:textId="77777777" w:rsidR="00E852B5" w:rsidRDefault="00E852B5">
            <w:pPr>
              <w:rPr>
                <w:sz w:val="24"/>
                <w:szCs w:val="24"/>
                <w:u w:val="single"/>
              </w:rPr>
            </w:pPr>
          </w:p>
          <w:p w14:paraId="219F1F93" w14:textId="77777777" w:rsidR="00E852B5" w:rsidRDefault="00E852B5">
            <w:pPr>
              <w:rPr>
                <w:sz w:val="24"/>
                <w:szCs w:val="24"/>
                <w:u w:val="single"/>
              </w:rPr>
            </w:pPr>
          </w:p>
          <w:p w14:paraId="708B0B96" w14:textId="77777777" w:rsidR="00E852B5" w:rsidRDefault="00E852B5">
            <w:pPr>
              <w:rPr>
                <w:sz w:val="24"/>
                <w:szCs w:val="24"/>
                <w:u w:val="single"/>
              </w:rPr>
            </w:pPr>
          </w:p>
        </w:tc>
      </w:tr>
      <w:tr w:rsidR="00E852B5" w14:paraId="14CE5E64" w14:textId="77777777">
        <w:tc>
          <w:tcPr>
            <w:tcW w:w="9350" w:type="dxa"/>
            <w:gridSpan w:val="2"/>
          </w:tcPr>
          <w:p w14:paraId="7499B199" w14:textId="77777777" w:rsidR="00E852B5" w:rsidRDefault="007D144E">
            <w:pPr>
              <w:rPr>
                <w:b/>
              </w:rPr>
            </w:pPr>
            <w:r>
              <w:rPr>
                <w:b/>
              </w:rPr>
              <w:t>What work did the student do for the project?</w:t>
            </w:r>
          </w:p>
          <w:p w14:paraId="473F2DF9" w14:textId="77777777" w:rsidR="00E852B5" w:rsidRDefault="00E852B5">
            <w:pPr>
              <w:rPr>
                <w:b/>
                <w:sz w:val="24"/>
                <w:szCs w:val="24"/>
              </w:rPr>
            </w:pPr>
          </w:p>
          <w:p w14:paraId="56D54F8A" w14:textId="77777777" w:rsidR="002C17FC" w:rsidRDefault="002C17FC">
            <w:pPr>
              <w:rPr>
                <w:b/>
                <w:sz w:val="24"/>
                <w:szCs w:val="24"/>
              </w:rPr>
            </w:pPr>
          </w:p>
          <w:p w14:paraId="5DD378CE" w14:textId="77777777" w:rsidR="00E852B5" w:rsidRDefault="00E852B5">
            <w:pPr>
              <w:rPr>
                <w:b/>
                <w:sz w:val="24"/>
                <w:szCs w:val="24"/>
              </w:rPr>
            </w:pPr>
          </w:p>
        </w:tc>
      </w:tr>
    </w:tbl>
    <w:p w14:paraId="4C07D6DA" w14:textId="77777777" w:rsidR="00E852B5" w:rsidRDefault="00E852B5">
      <w:pPr>
        <w:rPr>
          <w:b/>
        </w:rPr>
      </w:pPr>
    </w:p>
    <w:sectPr w:rsidR="00E852B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17AE" w14:textId="77777777" w:rsidR="003875CA" w:rsidRDefault="003875CA">
      <w:pPr>
        <w:spacing w:after="0" w:line="240" w:lineRule="auto"/>
      </w:pPr>
      <w:r>
        <w:separator/>
      </w:r>
    </w:p>
  </w:endnote>
  <w:endnote w:type="continuationSeparator" w:id="0">
    <w:p w14:paraId="0BF90C95" w14:textId="77777777" w:rsidR="003875CA" w:rsidRDefault="0038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D7EA" w14:textId="274F5062" w:rsidR="00E852B5" w:rsidRDefault="007D144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5E17">
      <w:rPr>
        <w:noProof/>
        <w:color w:val="000000"/>
      </w:rPr>
      <w:t>2</w:t>
    </w:r>
    <w:r>
      <w:rPr>
        <w:color w:val="000000"/>
      </w:rPr>
      <w:fldChar w:fldCharType="end"/>
    </w:r>
  </w:p>
  <w:p w14:paraId="46C725B1" w14:textId="77777777" w:rsidR="00E852B5" w:rsidRDefault="00E852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2DE4" w14:textId="77777777" w:rsidR="003875CA" w:rsidRDefault="003875CA">
      <w:pPr>
        <w:spacing w:after="0" w:line="240" w:lineRule="auto"/>
      </w:pPr>
      <w:r>
        <w:separator/>
      </w:r>
    </w:p>
  </w:footnote>
  <w:footnote w:type="continuationSeparator" w:id="0">
    <w:p w14:paraId="4EAF1992" w14:textId="77777777" w:rsidR="003875CA" w:rsidRDefault="0038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1748"/>
    <w:multiLevelType w:val="multilevel"/>
    <w:tmpl w:val="A3767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74201D"/>
    <w:multiLevelType w:val="multilevel"/>
    <w:tmpl w:val="44DCF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457912">
    <w:abstractNumId w:val="0"/>
  </w:num>
  <w:num w:numId="2" w16cid:durableId="116944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B5"/>
    <w:rsid w:val="000350CA"/>
    <w:rsid w:val="00063276"/>
    <w:rsid w:val="000E7F3E"/>
    <w:rsid w:val="000F5C09"/>
    <w:rsid w:val="001E2B49"/>
    <w:rsid w:val="002C17FC"/>
    <w:rsid w:val="003875CA"/>
    <w:rsid w:val="003B2ECE"/>
    <w:rsid w:val="004146BC"/>
    <w:rsid w:val="00415625"/>
    <w:rsid w:val="004C74EC"/>
    <w:rsid w:val="004E269A"/>
    <w:rsid w:val="004F62F2"/>
    <w:rsid w:val="00512949"/>
    <w:rsid w:val="0055589F"/>
    <w:rsid w:val="00562F63"/>
    <w:rsid w:val="005D7D3F"/>
    <w:rsid w:val="005E05F5"/>
    <w:rsid w:val="005F72A5"/>
    <w:rsid w:val="00606F9C"/>
    <w:rsid w:val="006252F4"/>
    <w:rsid w:val="00631BC9"/>
    <w:rsid w:val="006F01BE"/>
    <w:rsid w:val="007C38A6"/>
    <w:rsid w:val="007D144E"/>
    <w:rsid w:val="007E49D5"/>
    <w:rsid w:val="008C3BE5"/>
    <w:rsid w:val="00911F25"/>
    <w:rsid w:val="00983DF1"/>
    <w:rsid w:val="009B1A56"/>
    <w:rsid w:val="00A54AF4"/>
    <w:rsid w:val="00A636AC"/>
    <w:rsid w:val="00AB504A"/>
    <w:rsid w:val="00B363B5"/>
    <w:rsid w:val="00B55DE8"/>
    <w:rsid w:val="00C0766B"/>
    <w:rsid w:val="00C2627E"/>
    <w:rsid w:val="00C553D4"/>
    <w:rsid w:val="00C6525A"/>
    <w:rsid w:val="00CA05B5"/>
    <w:rsid w:val="00CE077B"/>
    <w:rsid w:val="00D070C1"/>
    <w:rsid w:val="00D95E17"/>
    <w:rsid w:val="00DE0B63"/>
    <w:rsid w:val="00E316F0"/>
    <w:rsid w:val="00E852B5"/>
    <w:rsid w:val="00F1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EFAE"/>
  <w15:docId w15:val="{E7049675-C7BC-4F5B-8351-C58CD1D7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5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43B4F"/>
    <w:pPr>
      <w:ind w:left="720"/>
      <w:contextualSpacing/>
    </w:pPr>
  </w:style>
  <w:style w:type="paragraph" w:styleId="BalloonText">
    <w:name w:val="Balloon Text"/>
    <w:basedOn w:val="Normal"/>
    <w:link w:val="BalloonTextChar"/>
    <w:uiPriority w:val="99"/>
    <w:semiHidden/>
    <w:unhideWhenUsed/>
    <w:rsid w:val="00993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28"/>
    <w:rPr>
      <w:rFonts w:ascii="Segoe UI" w:hAnsi="Segoe UI" w:cs="Segoe UI"/>
      <w:sz w:val="18"/>
      <w:szCs w:val="18"/>
    </w:rPr>
  </w:style>
  <w:style w:type="character" w:customStyle="1" w:styleId="Heading1Char">
    <w:name w:val="Heading 1 Char"/>
    <w:basedOn w:val="DefaultParagraphFont"/>
    <w:link w:val="Heading1"/>
    <w:uiPriority w:val="9"/>
    <w:rsid w:val="0061650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F6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641"/>
  </w:style>
  <w:style w:type="paragraph" w:styleId="Footer">
    <w:name w:val="footer"/>
    <w:basedOn w:val="Normal"/>
    <w:link w:val="FooterChar"/>
    <w:uiPriority w:val="99"/>
    <w:unhideWhenUsed/>
    <w:rsid w:val="00417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64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512949"/>
    <w:rPr>
      <w:sz w:val="16"/>
      <w:szCs w:val="16"/>
    </w:rPr>
  </w:style>
  <w:style w:type="paragraph" w:styleId="CommentText">
    <w:name w:val="annotation text"/>
    <w:basedOn w:val="Normal"/>
    <w:link w:val="CommentTextChar"/>
    <w:uiPriority w:val="99"/>
    <w:semiHidden/>
    <w:unhideWhenUsed/>
    <w:rsid w:val="00512949"/>
    <w:pPr>
      <w:spacing w:line="240" w:lineRule="auto"/>
    </w:pPr>
    <w:rPr>
      <w:sz w:val="20"/>
      <w:szCs w:val="20"/>
    </w:rPr>
  </w:style>
  <w:style w:type="character" w:customStyle="1" w:styleId="CommentTextChar">
    <w:name w:val="Comment Text Char"/>
    <w:basedOn w:val="DefaultParagraphFont"/>
    <w:link w:val="CommentText"/>
    <w:uiPriority w:val="99"/>
    <w:semiHidden/>
    <w:rsid w:val="00512949"/>
    <w:rPr>
      <w:sz w:val="20"/>
      <w:szCs w:val="20"/>
    </w:rPr>
  </w:style>
  <w:style w:type="paragraph" w:styleId="CommentSubject">
    <w:name w:val="annotation subject"/>
    <w:basedOn w:val="CommentText"/>
    <w:next w:val="CommentText"/>
    <w:link w:val="CommentSubjectChar"/>
    <w:uiPriority w:val="99"/>
    <w:semiHidden/>
    <w:unhideWhenUsed/>
    <w:rsid w:val="00512949"/>
    <w:rPr>
      <w:b/>
      <w:bCs/>
    </w:rPr>
  </w:style>
  <w:style w:type="character" w:customStyle="1" w:styleId="CommentSubjectChar">
    <w:name w:val="Comment Subject Char"/>
    <w:basedOn w:val="CommentTextChar"/>
    <w:link w:val="CommentSubject"/>
    <w:uiPriority w:val="99"/>
    <w:semiHidden/>
    <w:rsid w:val="00512949"/>
    <w:rPr>
      <w:b/>
      <w:bCs/>
      <w:sz w:val="20"/>
      <w:szCs w:val="20"/>
    </w:rPr>
  </w:style>
  <w:style w:type="character" w:styleId="Hyperlink">
    <w:name w:val="Hyperlink"/>
    <w:basedOn w:val="DefaultParagraphFont"/>
    <w:uiPriority w:val="99"/>
    <w:unhideWhenUsed/>
    <w:rsid w:val="00CE077B"/>
    <w:rPr>
      <w:color w:val="0563C1" w:themeColor="hyperlink"/>
      <w:u w:val="single"/>
    </w:rPr>
  </w:style>
  <w:style w:type="character" w:styleId="UnresolvedMention">
    <w:name w:val="Unresolved Mention"/>
    <w:basedOn w:val="DefaultParagraphFont"/>
    <w:uiPriority w:val="99"/>
    <w:semiHidden/>
    <w:unhideWhenUsed/>
    <w:rsid w:val="002C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e.hancoc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homas.e.hancock@gmail.com" TargetMode="External"/><Relationship Id="rId4" Type="http://schemas.openxmlformats.org/officeDocument/2006/relationships/settings" Target="settings.xml"/><Relationship Id="rId9" Type="http://schemas.openxmlformats.org/officeDocument/2006/relationships/hyperlink" Target="mailto:thomas.e.hanco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3V/1NF2iIbMSNUc1+1j/SyIITg==">AMUW2mVsk9dxob+vd2ilK2QAjMFm4UZl2rwlMM/0fjzPC86yNoNjtRxI9CiFSK6SClAOhLHc3YlgBUVBzRD3NY4w419Gfkc3eGAZqGwRWMKKyY8eC9Bv9n6kAftVZWIPuDGH8BEHz5Y5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Crook-Hill</dc:creator>
  <cp:lastModifiedBy>Al Mead</cp:lastModifiedBy>
  <cp:revision>5</cp:revision>
  <cp:lastPrinted>2025-10-02T14:21:00Z</cp:lastPrinted>
  <dcterms:created xsi:type="dcterms:W3CDTF">2025-10-02T14:04:00Z</dcterms:created>
  <dcterms:modified xsi:type="dcterms:W3CDTF">2025-10-03T11:09:00Z</dcterms:modified>
</cp:coreProperties>
</file>